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E4D" w:rsidRPr="005B0870" w:rsidRDefault="00925E4D" w:rsidP="00925E4D">
      <w:pPr>
        <w:spacing w:line="570" w:lineRule="exact"/>
        <w:ind w:right="-3"/>
        <w:contextualSpacing/>
        <w:rPr>
          <w:rFonts w:eastAsia="黑体"/>
        </w:rPr>
      </w:pPr>
      <w:bookmarkStart w:id="0" w:name="_GoBack"/>
      <w:bookmarkEnd w:id="0"/>
      <w:r w:rsidRPr="005B0870">
        <w:rPr>
          <w:rFonts w:eastAsia="黑体" w:hint="eastAsia"/>
        </w:rPr>
        <w:t>附件</w:t>
      </w:r>
      <w:r w:rsidRPr="005B0870">
        <w:rPr>
          <w:rFonts w:eastAsia="黑体"/>
        </w:rPr>
        <w:t>1</w:t>
      </w:r>
    </w:p>
    <w:p w:rsidR="00925E4D" w:rsidRPr="0045167F" w:rsidRDefault="00925E4D" w:rsidP="00925E4D">
      <w:pPr>
        <w:adjustRightInd w:val="0"/>
        <w:spacing w:line="570" w:lineRule="exact"/>
        <w:contextualSpacing/>
        <w:jc w:val="center"/>
      </w:pPr>
      <w:r w:rsidRPr="005B0870">
        <w:rPr>
          <w:rFonts w:eastAsia="方正小标宋简体" w:hint="eastAsia"/>
          <w:sz w:val="44"/>
        </w:rPr>
        <w:t>优秀审计项目推荐表</w:t>
      </w:r>
    </w:p>
    <w:tbl>
      <w:tblPr>
        <w:tblW w:w="9214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7014"/>
      </w:tblGrid>
      <w:tr w:rsidR="00925E4D" w:rsidRPr="0045167F" w:rsidTr="00125FCA">
        <w:trPr>
          <w:trHeight w:val="663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01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632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实施单位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64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项目通知书文号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631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实际起止时间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106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审计查出的</w:t>
            </w:r>
          </w:p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主要问题金额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3944"/>
        </w:trPr>
        <w:tc>
          <w:tcPr>
            <w:tcW w:w="22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主要事实</w:t>
            </w:r>
          </w:p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和理由</w:t>
            </w:r>
          </w:p>
        </w:tc>
        <w:tc>
          <w:tcPr>
            <w:tcW w:w="70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  <w:p w:rsidR="00925E4D" w:rsidRPr="0045167F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</w:p>
        </w:tc>
      </w:tr>
      <w:tr w:rsidR="00925E4D" w:rsidRPr="0045167F" w:rsidTr="00125FCA">
        <w:trPr>
          <w:trHeight w:val="1037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jc w:val="center"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推荐单位意见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25E4D" w:rsidRPr="00F470F0" w:rsidRDefault="00925E4D" w:rsidP="00125FCA">
            <w:pPr>
              <w:adjustRightInd w:val="0"/>
              <w:spacing w:line="570" w:lineRule="exact"/>
              <w:ind w:left="4072" w:hanging="315"/>
              <w:contextualSpacing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（盖章）</w:t>
            </w:r>
          </w:p>
          <w:p w:rsidR="00925E4D" w:rsidRPr="00F470F0" w:rsidRDefault="00925E4D" w:rsidP="00125FCA">
            <w:pPr>
              <w:adjustRightInd w:val="0"/>
              <w:spacing w:line="570" w:lineRule="exact"/>
              <w:contextualSpacing/>
              <w:rPr>
                <w:sz w:val="28"/>
                <w:szCs w:val="28"/>
              </w:rPr>
            </w:pPr>
            <w:r w:rsidRPr="0045167F"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925E4D" w:rsidRPr="005B0870" w:rsidRDefault="00925E4D" w:rsidP="00925E4D">
      <w:pPr>
        <w:adjustRightInd w:val="0"/>
        <w:spacing w:line="390" w:lineRule="exact"/>
        <w:contextualSpacing/>
        <w:rPr>
          <w:sz w:val="24"/>
          <w:szCs w:val="24"/>
        </w:rPr>
      </w:pPr>
      <w:r w:rsidRPr="0045167F">
        <w:rPr>
          <w:rFonts w:hint="eastAsia"/>
          <w:sz w:val="24"/>
          <w:szCs w:val="24"/>
        </w:rPr>
        <w:t>注：</w:t>
      </w:r>
      <w:r w:rsidRPr="005B0870">
        <w:rPr>
          <w:sz w:val="24"/>
          <w:szCs w:val="24"/>
        </w:rPr>
        <w:t>1</w:t>
      </w:r>
      <w:r w:rsidRPr="005B0870">
        <w:rPr>
          <w:rFonts w:hint="eastAsia"/>
          <w:sz w:val="24"/>
          <w:szCs w:val="24"/>
        </w:rPr>
        <w:t>．“实际起止时间”指审计项目进点审计日至审计报告出具完成日；</w:t>
      </w:r>
    </w:p>
    <w:p w:rsidR="00925E4D" w:rsidRPr="005B0870" w:rsidRDefault="00925E4D" w:rsidP="00925E4D">
      <w:pPr>
        <w:adjustRightInd w:val="0"/>
        <w:spacing w:line="390" w:lineRule="exact"/>
        <w:ind w:firstLine="465"/>
        <w:contextualSpacing/>
        <w:rPr>
          <w:sz w:val="24"/>
          <w:szCs w:val="24"/>
        </w:rPr>
      </w:pPr>
      <w:r w:rsidRPr="005B0870">
        <w:rPr>
          <w:sz w:val="24"/>
          <w:szCs w:val="24"/>
        </w:rPr>
        <w:t>2</w:t>
      </w:r>
      <w:r w:rsidRPr="005B0870">
        <w:rPr>
          <w:rFonts w:hint="eastAsia"/>
          <w:sz w:val="24"/>
          <w:szCs w:val="24"/>
        </w:rPr>
        <w:t>．“审计查出的主要问题金额”是指审计结果文书反映的审计查出违规金额、损失浪费金额和其他问题金额的总计，单位万元；</w:t>
      </w:r>
    </w:p>
    <w:p w:rsidR="00A651A2" w:rsidRPr="00925E4D" w:rsidRDefault="00925E4D" w:rsidP="00925E4D">
      <w:pPr>
        <w:adjustRightInd w:val="0"/>
        <w:spacing w:line="390" w:lineRule="exact"/>
        <w:ind w:leftChars="4" w:left="13" w:firstLineChars="186" w:firstLine="446"/>
        <w:contextualSpacing/>
      </w:pPr>
      <w:r w:rsidRPr="005B0870">
        <w:rPr>
          <w:sz w:val="24"/>
          <w:szCs w:val="24"/>
        </w:rPr>
        <w:t>3</w:t>
      </w:r>
      <w:r w:rsidRPr="005B0870">
        <w:rPr>
          <w:rFonts w:hint="eastAsia"/>
          <w:sz w:val="24"/>
          <w:szCs w:val="24"/>
        </w:rPr>
        <w:t>．“推荐单位意见”栏应对是否超越职权范围实施审计，是否存在违反廉政和保密规定，是否存在隐瞒审计查出的重大问题、审计结论被依法变更或撤销、审计应当查出而未查出重大问题造成不良影响，申报材料是否存在弄虚作假问题表述明确意见。</w:t>
      </w:r>
    </w:p>
    <w:sectPr w:rsidR="00A651A2" w:rsidRPr="00925E4D" w:rsidSect="009E7CC0"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73A" w:rsidRDefault="00F8173A" w:rsidP="00925E4D">
      <w:r>
        <w:separator/>
      </w:r>
    </w:p>
  </w:endnote>
  <w:endnote w:type="continuationSeparator" w:id="0">
    <w:p w:rsidR="00F8173A" w:rsidRDefault="00F8173A" w:rsidP="00925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73A" w:rsidRDefault="00F8173A" w:rsidP="00925E4D">
      <w:r>
        <w:separator/>
      </w:r>
    </w:p>
  </w:footnote>
  <w:footnote w:type="continuationSeparator" w:id="0">
    <w:p w:rsidR="00F8173A" w:rsidRDefault="00F8173A" w:rsidP="00925E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3"/>
    <w:rsid w:val="0001590A"/>
    <w:rsid w:val="000311A6"/>
    <w:rsid w:val="00031619"/>
    <w:rsid w:val="0004048F"/>
    <w:rsid w:val="00054B37"/>
    <w:rsid w:val="0006486C"/>
    <w:rsid w:val="000C4E17"/>
    <w:rsid w:val="00185C1A"/>
    <w:rsid w:val="001B16D2"/>
    <w:rsid w:val="001C795D"/>
    <w:rsid w:val="00210F1E"/>
    <w:rsid w:val="00250332"/>
    <w:rsid w:val="002770F1"/>
    <w:rsid w:val="00325814"/>
    <w:rsid w:val="003D660F"/>
    <w:rsid w:val="00405A12"/>
    <w:rsid w:val="00407059"/>
    <w:rsid w:val="00425463"/>
    <w:rsid w:val="004B0BB4"/>
    <w:rsid w:val="004C5B6F"/>
    <w:rsid w:val="004F2890"/>
    <w:rsid w:val="00561624"/>
    <w:rsid w:val="00564F32"/>
    <w:rsid w:val="005B04AB"/>
    <w:rsid w:val="005F24E8"/>
    <w:rsid w:val="006110F5"/>
    <w:rsid w:val="00672801"/>
    <w:rsid w:val="006B5BF5"/>
    <w:rsid w:val="006E14DF"/>
    <w:rsid w:val="006E3235"/>
    <w:rsid w:val="007163BF"/>
    <w:rsid w:val="007658EB"/>
    <w:rsid w:val="00777FDE"/>
    <w:rsid w:val="0078488A"/>
    <w:rsid w:val="007868C3"/>
    <w:rsid w:val="007C7AEB"/>
    <w:rsid w:val="00850038"/>
    <w:rsid w:val="008B7BDA"/>
    <w:rsid w:val="00925E4D"/>
    <w:rsid w:val="009274BE"/>
    <w:rsid w:val="009317FB"/>
    <w:rsid w:val="00972B64"/>
    <w:rsid w:val="009E18A2"/>
    <w:rsid w:val="009E7CC0"/>
    <w:rsid w:val="00A44603"/>
    <w:rsid w:val="00A651A2"/>
    <w:rsid w:val="00A7052C"/>
    <w:rsid w:val="00B34326"/>
    <w:rsid w:val="00B55DAF"/>
    <w:rsid w:val="00BE7DA8"/>
    <w:rsid w:val="00C54EA3"/>
    <w:rsid w:val="00CB0C2C"/>
    <w:rsid w:val="00CB3134"/>
    <w:rsid w:val="00D10889"/>
    <w:rsid w:val="00DA7815"/>
    <w:rsid w:val="00E844A2"/>
    <w:rsid w:val="00EF7A8B"/>
    <w:rsid w:val="00F1195E"/>
    <w:rsid w:val="00F8173A"/>
    <w:rsid w:val="00F8596B"/>
    <w:rsid w:val="00FD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4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E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E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E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4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E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E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E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3</cp:revision>
  <dcterms:created xsi:type="dcterms:W3CDTF">2014-06-30T12:23:00Z</dcterms:created>
  <dcterms:modified xsi:type="dcterms:W3CDTF">2014-06-30T12:24:00Z</dcterms:modified>
</cp:coreProperties>
</file>